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7B39B312" w:rsidR="009F02EB" w:rsidRDefault="00FA5815" w:rsidP="00F91D1D">
      <w:pPr>
        <w:tabs>
          <w:tab w:val="left" w:pos="7320"/>
        </w:tabs>
        <w:rPr>
          <w:rFonts w:ascii="Times New Roman" w:hAnsi="Times New Roman" w:cs="Times New Roman"/>
          <w:b/>
          <w:sz w:val="24"/>
        </w:rPr>
      </w:pPr>
      <w:r>
        <w:rPr>
          <w:rFonts w:ascii="Times New Roman" w:hAnsi="Times New Roman" w:cs="Times New Roman"/>
          <w:b/>
          <w:sz w:val="24"/>
        </w:rPr>
        <w:t>Maksejõuetuse teenistuse juhataja</w:t>
      </w:r>
    </w:p>
    <w:p w14:paraId="6F97BD43" w14:textId="68A2CA14" w:rsidR="00FA5815" w:rsidRPr="0097005A" w:rsidRDefault="00FA5815" w:rsidP="00F91D1D">
      <w:pPr>
        <w:tabs>
          <w:tab w:val="left" w:pos="7320"/>
        </w:tabs>
        <w:rPr>
          <w:rFonts w:ascii="Times New Roman" w:hAnsi="Times New Roman" w:cs="Times New Roman"/>
          <w:b/>
          <w:sz w:val="24"/>
        </w:rPr>
      </w:pPr>
      <w:r>
        <w:rPr>
          <w:rFonts w:ascii="Times New Roman" w:hAnsi="Times New Roman" w:cs="Times New Roman"/>
          <w:b/>
          <w:sz w:val="24"/>
        </w:rPr>
        <w:t>Konkurentsiamet</w:t>
      </w:r>
    </w:p>
    <w:p w14:paraId="6E89FDCB" w14:textId="77777777" w:rsidR="0097005A" w:rsidRPr="00F91D1D" w:rsidRDefault="0097005A" w:rsidP="00F91D1D">
      <w:pPr>
        <w:tabs>
          <w:tab w:val="left" w:pos="7320"/>
        </w:tabs>
        <w:rPr>
          <w:rFonts w:ascii="Times New Roman" w:hAnsi="Times New Roman" w:cs="Times New Roman"/>
          <w:b/>
          <w:sz w:val="24"/>
        </w:rPr>
      </w:pPr>
    </w:p>
    <w:p w14:paraId="3EDA595F" w14:textId="77777777" w:rsidR="008F6382" w:rsidRPr="00AA31DD" w:rsidRDefault="008F6382" w:rsidP="008F6382">
      <w:pPr>
        <w:jc w:val="both"/>
        <w:rPr>
          <w:rFonts w:ascii="Times New Roman" w:hAnsi="Times New Roman" w:cs="Times New Roman"/>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1437C7D5" w:rsidR="00303474" w:rsidRPr="008E1ED3" w:rsidRDefault="00FC5D8F" w:rsidP="00F17BDE">
            <w:pPr>
              <w:jc w:val="center"/>
              <w:rPr>
                <w:rFonts w:ascii="Times New Roman" w:hAnsi="Times New Roman" w:cs="Times New Roman"/>
                <w:sz w:val="24"/>
              </w:rPr>
            </w:pPr>
            <w:r>
              <w:rPr>
                <w:rFonts w:ascii="Times New Roman" w:hAnsi="Times New Roman" w:cs="Times New Roman"/>
                <w:sz w:val="24"/>
              </w:rPr>
              <w:t>18.03</w:t>
            </w:r>
            <w:r w:rsidR="00B60BC3">
              <w:rPr>
                <w:rFonts w:ascii="Times New Roman" w:hAnsi="Times New Roman" w:cs="Times New Roman"/>
                <w:sz w:val="24"/>
              </w:rPr>
              <w:t>.2025</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5716915A"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40376B">
              <w:rPr>
                <w:rFonts w:ascii="Times New Roman" w:hAnsi="Times New Roman" w:cs="Times New Roman"/>
                <w:sz w:val="24"/>
              </w:rPr>
              <w:t>24-</w:t>
            </w:r>
            <w:r w:rsidR="00FC5D8F">
              <w:rPr>
                <w:rFonts w:ascii="Times New Roman" w:hAnsi="Times New Roman" w:cs="Times New Roman"/>
                <w:sz w:val="24"/>
              </w:rPr>
              <w:t>19194</w:t>
            </w:r>
          </w:p>
        </w:tc>
      </w:tr>
    </w:tbl>
    <w:p w14:paraId="70C6556D" w14:textId="77777777" w:rsidR="00711F6E" w:rsidRPr="00B36D76" w:rsidRDefault="00C9177D" w:rsidP="00711F6E">
      <w:pPr>
        <w:tabs>
          <w:tab w:val="left" w:pos="7320"/>
        </w:tabs>
        <w:rPr>
          <w:rFonts w:ascii="Times New Roman" w:hAnsi="Times New Roman" w:cs="Times New Roman"/>
          <w:b/>
          <w:sz w:val="24"/>
        </w:rPr>
      </w:pPr>
      <w:r w:rsidRPr="00B36D76">
        <w:rPr>
          <w:rFonts w:ascii="Times New Roman" w:hAnsi="Times New Roman" w:cs="Times New Roman"/>
          <w:b/>
          <w:sz w:val="24"/>
        </w:rPr>
        <w:t>Ettepanek</w:t>
      </w:r>
    </w:p>
    <w:p w14:paraId="03C82A24" w14:textId="77777777" w:rsidR="00711F6E" w:rsidRPr="00B36D76" w:rsidRDefault="00711F6E" w:rsidP="00711F6E">
      <w:pPr>
        <w:tabs>
          <w:tab w:val="left" w:pos="7320"/>
        </w:tabs>
        <w:rPr>
          <w:rFonts w:ascii="Times New Roman" w:hAnsi="Times New Roman" w:cs="Times New Roman"/>
          <w:b/>
          <w:sz w:val="24"/>
        </w:rPr>
      </w:pPr>
    </w:p>
    <w:p w14:paraId="01DF0363" w14:textId="539648F6" w:rsidR="00FC5D8F" w:rsidRPr="00FC5D8F" w:rsidRDefault="00604E7F" w:rsidP="00FC5D8F">
      <w:pPr>
        <w:widowControl w:val="0"/>
        <w:suppressAutoHyphens/>
        <w:contextualSpacing/>
        <w:jc w:val="both"/>
        <w:rPr>
          <w:rFonts w:ascii="Times New Roman" w:eastAsia="Times New Roman" w:hAnsi="Times New Roman" w:cs="Times New Roman"/>
          <w:bCs/>
          <w:kern w:val="1"/>
          <w:sz w:val="24"/>
        </w:rPr>
      </w:pPr>
      <w:r w:rsidRPr="00FC5D8F">
        <w:rPr>
          <w:rFonts w:ascii="Times New Roman" w:hAnsi="Times New Roman" w:cs="Times New Roman"/>
          <w:sz w:val="24"/>
        </w:rPr>
        <w:t>Harju Maakohtu menetluses on tsiviilasi nr 2-</w:t>
      </w:r>
      <w:r w:rsidR="0040376B" w:rsidRPr="00FC5D8F">
        <w:rPr>
          <w:rFonts w:ascii="Times New Roman" w:hAnsi="Times New Roman" w:cs="Times New Roman"/>
          <w:sz w:val="24"/>
        </w:rPr>
        <w:t>24-</w:t>
      </w:r>
      <w:r w:rsidR="00FC5D8F" w:rsidRPr="00FC5D8F">
        <w:rPr>
          <w:rFonts w:ascii="Times New Roman" w:hAnsi="Times New Roman" w:cs="Times New Roman"/>
          <w:sz w:val="24"/>
        </w:rPr>
        <w:t>19194</w:t>
      </w:r>
      <w:r w:rsidRPr="00FC5D8F">
        <w:rPr>
          <w:rFonts w:ascii="Times New Roman" w:hAnsi="Times New Roman" w:cs="Times New Roman"/>
          <w:sz w:val="24"/>
        </w:rPr>
        <w:t xml:space="preserve">, </w:t>
      </w:r>
      <w:bookmarkStart w:id="0" w:name="_Hlk137547163"/>
      <w:r w:rsidR="00FC5D8F" w:rsidRPr="00FC5D8F">
        <w:rPr>
          <w:rFonts w:ascii="Times New Roman" w:hAnsi="Times New Roman" w:cs="Times New Roman"/>
          <w:noProof/>
          <w:sz w:val="24"/>
        </w:rPr>
        <w:t>Doggy Life OÜ (registrikood 16991352</w:t>
      </w:r>
      <w:r w:rsidR="00FC5D8F" w:rsidRPr="00FC5D8F">
        <w:rPr>
          <w:rFonts w:ascii="Times New Roman" w:hAnsi="Times New Roman" w:cs="Times New Roman"/>
          <w:noProof/>
          <w:sz w:val="24"/>
        </w:rPr>
        <w:t xml:space="preserve">) </w:t>
      </w:r>
      <w:r w:rsidR="00B60BC3" w:rsidRPr="00FC5D8F">
        <w:rPr>
          <w:rFonts w:ascii="Times New Roman" w:hAnsi="Times New Roman" w:cs="Times New Roman"/>
          <w:bCs/>
          <w:sz w:val="24"/>
        </w:rPr>
        <w:t>avaldus</w:t>
      </w:r>
      <w:r w:rsidR="00840C94" w:rsidRPr="00FC5D8F">
        <w:rPr>
          <w:rFonts w:ascii="Times New Roman" w:hAnsi="Times New Roman" w:cs="Times New Roman"/>
          <w:bCs/>
          <w:sz w:val="24"/>
        </w:rPr>
        <w:t xml:space="preserve"> </w:t>
      </w:r>
      <w:bookmarkEnd w:id="0"/>
      <w:r w:rsidR="00C9177D" w:rsidRPr="00FC5D8F">
        <w:rPr>
          <w:rFonts w:ascii="Times New Roman" w:hAnsi="Times New Roman" w:cs="Times New Roman"/>
          <w:bCs/>
          <w:sz w:val="24"/>
        </w:rPr>
        <w:t>pankroti</w:t>
      </w:r>
      <w:r w:rsidR="00C9177D" w:rsidRPr="00FC5D8F">
        <w:rPr>
          <w:rFonts w:ascii="Times New Roman" w:hAnsi="Times New Roman" w:cs="Times New Roman"/>
          <w:sz w:val="24"/>
        </w:rPr>
        <w:t xml:space="preserve"> väljakuulutamiseks</w:t>
      </w:r>
      <w:r w:rsidRPr="00FC5D8F">
        <w:rPr>
          <w:rFonts w:ascii="Times New Roman" w:hAnsi="Times New Roman" w:cs="Times New Roman"/>
          <w:sz w:val="24"/>
        </w:rPr>
        <w:t>.</w:t>
      </w:r>
      <w:r w:rsidR="009F02EB" w:rsidRPr="00FC5D8F">
        <w:rPr>
          <w:rFonts w:ascii="Times New Roman" w:hAnsi="Times New Roman" w:cs="Times New Roman"/>
          <w:sz w:val="24"/>
        </w:rPr>
        <w:t xml:space="preserve"> </w:t>
      </w:r>
      <w:r w:rsidR="00FC5D8F" w:rsidRPr="00FC5D8F">
        <w:rPr>
          <w:rFonts w:ascii="Times New Roman" w:hAnsi="Times New Roman" w:cs="Times New Roman"/>
          <w:sz w:val="24"/>
        </w:rPr>
        <w:t>24.01.2025</w:t>
      </w:r>
      <w:r w:rsidR="00255C01" w:rsidRPr="00FC5D8F">
        <w:rPr>
          <w:rFonts w:ascii="Times New Roman" w:hAnsi="Times New Roman" w:cs="Times New Roman"/>
          <w:sz w:val="24"/>
        </w:rPr>
        <w:t xml:space="preserve">. a nimetas kohus võlgniku ajutiseks pankrotihalduriks vandeadvokaat </w:t>
      </w:r>
      <w:r w:rsidR="00FC5D8F" w:rsidRPr="00FC5D8F">
        <w:rPr>
          <w:rFonts w:ascii="Times New Roman" w:hAnsi="Times New Roman" w:cs="Times New Roman"/>
          <w:sz w:val="24"/>
        </w:rPr>
        <w:t>Maire Armi</w:t>
      </w:r>
      <w:r w:rsidR="009F02EB" w:rsidRPr="00FC5D8F">
        <w:rPr>
          <w:rFonts w:ascii="Times New Roman" w:hAnsi="Times New Roman" w:cs="Times New Roman"/>
          <w:sz w:val="24"/>
        </w:rPr>
        <w:t xml:space="preserve">. </w:t>
      </w:r>
      <w:r w:rsidR="00255C01" w:rsidRPr="00FC5D8F">
        <w:rPr>
          <w:rFonts w:ascii="Times New Roman" w:hAnsi="Times New Roman" w:cs="Times New Roman"/>
          <w:sz w:val="24"/>
        </w:rPr>
        <w:t xml:space="preserve">Ajutise halduri aruande kohaselt </w:t>
      </w:r>
      <w:r w:rsidR="00FC5D8F" w:rsidRPr="00FC5D8F">
        <w:rPr>
          <w:rFonts w:ascii="Times New Roman" w:hAnsi="Times New Roman" w:cs="Times New Roman"/>
          <w:bCs/>
          <w:sz w:val="24"/>
          <w:lang w:eastAsia="et-EE"/>
        </w:rPr>
        <w:t>ei ole võlgnikul</w:t>
      </w:r>
      <w:r w:rsidR="00FC5D8F" w:rsidRPr="00FC5D8F">
        <w:rPr>
          <w:rFonts w:ascii="Times New Roman" w:hAnsi="Times New Roman" w:cs="Times New Roman"/>
          <w:bCs/>
          <w:sz w:val="24"/>
          <w:lang w:eastAsia="et-EE"/>
        </w:rPr>
        <w:t xml:space="preserve"> </w:t>
      </w:r>
      <w:r w:rsidR="00FC5D8F" w:rsidRPr="00FC5D8F">
        <w:rPr>
          <w:rFonts w:ascii="Times New Roman" w:hAnsi="Times New Roman" w:cs="Times New Roman"/>
          <w:bCs/>
          <w:sz w:val="24"/>
          <w:lang w:eastAsia="et-EE"/>
        </w:rPr>
        <w:t>vara väärtuses, mille realiseerimisel oleks võimalik katta ajutise halduri tasu ja kulusid</w:t>
      </w:r>
      <w:r w:rsidR="00FC5D8F" w:rsidRPr="00FC5D8F">
        <w:rPr>
          <w:rFonts w:ascii="Times New Roman" w:hAnsi="Times New Roman" w:cs="Times New Roman"/>
          <w:bCs/>
          <w:sz w:val="24"/>
          <w:lang w:eastAsia="et-EE"/>
        </w:rPr>
        <w:t>,</w:t>
      </w:r>
      <w:r w:rsidR="00FC5D8F" w:rsidRPr="00FC5D8F">
        <w:rPr>
          <w:rFonts w:ascii="Times New Roman" w:hAnsi="Times New Roman" w:cs="Times New Roman"/>
          <w:bCs/>
          <w:sz w:val="24"/>
          <w:lang w:eastAsia="et-EE"/>
        </w:rPr>
        <w:t xml:space="preserve"> </w:t>
      </w:r>
      <w:r w:rsidR="00FC5D8F" w:rsidRPr="00FC5D8F">
        <w:rPr>
          <w:rFonts w:ascii="Times New Roman" w:hAnsi="Times New Roman" w:cs="Times New Roman"/>
          <w:bCs/>
          <w:sz w:val="24"/>
          <w:lang w:eastAsia="et-EE"/>
        </w:rPr>
        <w:t>s</w:t>
      </w:r>
      <w:r w:rsidR="00FC5D8F" w:rsidRPr="00FC5D8F">
        <w:rPr>
          <w:rFonts w:ascii="Times New Roman" w:hAnsi="Times New Roman" w:cs="Times New Roman"/>
          <w:bCs/>
          <w:sz w:val="24"/>
          <w:lang w:eastAsia="et-EE"/>
        </w:rPr>
        <w:t>amuti ei ole võlgnikul vara mille arvel läbi viia pankrotimenetlust. Ajutine haldur ei ole tuvastanud vara, mille arvelt oleks võimalik edaspidi võlausaldaja nõudeid kasvõi osaliselt rahuldada</w:t>
      </w:r>
      <w:r w:rsidR="00FC5D8F" w:rsidRPr="00FC5D8F">
        <w:rPr>
          <w:rFonts w:ascii="Times New Roman" w:eastAsia="Times New Roman" w:hAnsi="Times New Roman" w:cs="Times New Roman"/>
          <w:bCs/>
          <w:kern w:val="1"/>
          <w:sz w:val="24"/>
        </w:rPr>
        <w:t xml:space="preserve"> (v</w:t>
      </w:r>
      <w:r w:rsidR="00FC5D8F" w:rsidRPr="00FC5D8F">
        <w:rPr>
          <w:rFonts w:ascii="Times New Roman" w:eastAsia="Times New Roman" w:hAnsi="Times New Roman" w:cs="Times New Roman"/>
          <w:bCs/>
          <w:kern w:val="1"/>
          <w:sz w:val="24"/>
        </w:rPr>
        <w:t>õlgniku teadaolevad kohustused moodustavad kokku 6 313,99 eurot</w:t>
      </w:r>
      <w:r w:rsidR="00FC5D8F" w:rsidRPr="00FC5D8F">
        <w:rPr>
          <w:rFonts w:ascii="Times New Roman" w:eastAsia="Times New Roman" w:hAnsi="Times New Roman" w:cs="Times New Roman"/>
          <w:bCs/>
          <w:kern w:val="1"/>
          <w:sz w:val="24"/>
        </w:rPr>
        <w:t xml:space="preserve">). </w:t>
      </w:r>
      <w:r w:rsidR="00FC5D8F" w:rsidRPr="00FC5D8F">
        <w:rPr>
          <w:rFonts w:ascii="Times New Roman" w:hAnsi="Times New Roman" w:cs="Times New Roman"/>
          <w:bCs/>
          <w:sz w:val="24"/>
          <w:lang w:eastAsia="et-EE"/>
        </w:rPr>
        <w:t>K</w:t>
      </w:r>
      <w:r w:rsidR="00FC5D8F" w:rsidRPr="00FC5D8F">
        <w:rPr>
          <w:rFonts w:ascii="Times New Roman" w:hAnsi="Times New Roman" w:cs="Times New Roman"/>
          <w:bCs/>
          <w:sz w:val="24"/>
          <w:lang w:eastAsia="et-EE"/>
        </w:rPr>
        <w:t xml:space="preserve">una võlgniku tegevus on teadaolevalt lõppenud ja töötajad on vabastatud, ei ole võimalik eeldada, et võlgnikul taolises ulatuses rahalisi vahendeid pikemas perspektiivis võiks tekkida. Tulenevalt eeltoodust on ajutisel pankrotihalduril  ainuvõimalik asuda seisukohale, et   võlgnik on  maksejõuetu ning maksejõuetus ei ole ajutine. </w:t>
      </w:r>
    </w:p>
    <w:p w14:paraId="03CB11C2" w14:textId="77777777" w:rsidR="00FC5D8F" w:rsidRDefault="00FC5D8F" w:rsidP="008D0156">
      <w:pPr>
        <w:jc w:val="both"/>
        <w:rPr>
          <w:rFonts w:ascii="Times New Roman" w:hAnsi="Times New Roman" w:cs="Times New Roman"/>
          <w:sz w:val="24"/>
          <w:shd w:val="clear" w:color="auto" w:fill="FFFFFF"/>
        </w:rPr>
      </w:pPr>
    </w:p>
    <w:p w14:paraId="43D83680" w14:textId="3925F576" w:rsidR="00C9177D" w:rsidRPr="00FC5D8F" w:rsidRDefault="00C9177D" w:rsidP="008D0156">
      <w:pPr>
        <w:jc w:val="both"/>
        <w:rPr>
          <w:rFonts w:ascii="Times New Roman" w:hAnsi="Times New Roman" w:cs="Times New Roman"/>
          <w:sz w:val="24"/>
          <w:shd w:val="clear" w:color="auto" w:fill="FFFFFF"/>
        </w:rPr>
      </w:pPr>
      <w:r w:rsidRPr="00FC5D8F">
        <w:rPr>
          <w:rFonts w:ascii="Times New Roman" w:hAnsi="Times New Roman" w:cs="Times New Roman"/>
          <w:sz w:val="24"/>
          <w:shd w:val="clear" w:color="auto" w:fill="FFFFFF"/>
        </w:rPr>
        <w:t xml:space="preserve">Kohus teatas </w:t>
      </w:r>
      <w:r w:rsidR="00FC5D8F">
        <w:rPr>
          <w:rFonts w:ascii="Times New Roman" w:hAnsi="Times New Roman" w:cs="Times New Roman"/>
          <w:sz w:val="24"/>
          <w:shd w:val="clear" w:color="auto" w:fill="FFFFFF"/>
        </w:rPr>
        <w:t>07.03</w:t>
      </w:r>
      <w:r w:rsidR="006874E9" w:rsidRPr="00FC5D8F">
        <w:rPr>
          <w:rFonts w:ascii="Times New Roman" w:hAnsi="Times New Roman" w:cs="Times New Roman"/>
          <w:sz w:val="24"/>
          <w:shd w:val="clear" w:color="auto" w:fill="FFFFFF"/>
        </w:rPr>
        <w:t>.2025</w:t>
      </w:r>
      <w:r w:rsidRPr="00FC5D8F">
        <w:rPr>
          <w:rFonts w:ascii="Times New Roman" w:hAnsi="Times New Roman" w:cs="Times New Roman"/>
          <w:sz w:val="24"/>
          <w:shd w:val="clear" w:color="auto" w:fill="FFFFFF"/>
        </w:rPr>
        <w:t xml:space="preserve">. a väljaandes Ametlikud Teadaanded võimalusest maksta pankrotimenetluse kulude katteks deposiidina  </w:t>
      </w:r>
      <w:r w:rsidR="00FC5D8F">
        <w:rPr>
          <w:rFonts w:ascii="Times New Roman" w:hAnsi="Times New Roman" w:cs="Times New Roman"/>
          <w:sz w:val="24"/>
          <w:shd w:val="clear" w:color="auto" w:fill="FFFFFF"/>
        </w:rPr>
        <w:t>2500</w:t>
      </w:r>
      <w:r w:rsidRPr="00FC5D8F">
        <w:rPr>
          <w:rFonts w:ascii="Times New Roman" w:hAnsi="Times New Roman" w:cs="Times New Roman"/>
          <w:sz w:val="24"/>
          <w:shd w:val="clear" w:color="auto" w:fill="FFFFFF"/>
        </w:rPr>
        <w:t xml:space="preserve"> eurot. Võlgnik, võlausaldaja ega kolmas isik seda võimalust ei kasutanud, seega esineb alus menetluse lõpetamiseks raugemise tõttu </w:t>
      </w:r>
      <w:proofErr w:type="spellStart"/>
      <w:r w:rsidRPr="00FC5D8F">
        <w:rPr>
          <w:rFonts w:ascii="Times New Roman" w:hAnsi="Times New Roman" w:cs="Times New Roman"/>
          <w:sz w:val="24"/>
          <w:shd w:val="clear" w:color="auto" w:fill="FFFFFF"/>
        </w:rPr>
        <w:t>PankrS</w:t>
      </w:r>
      <w:proofErr w:type="spellEnd"/>
      <w:r w:rsidRPr="00FC5D8F">
        <w:rPr>
          <w:rFonts w:ascii="Times New Roman" w:hAnsi="Times New Roman" w:cs="Times New Roman"/>
          <w:sz w:val="24"/>
          <w:shd w:val="clear" w:color="auto" w:fill="FFFFFF"/>
        </w:rPr>
        <w:t xml:space="preserve"> § 29 lg 1 alusel.</w:t>
      </w:r>
    </w:p>
    <w:p w14:paraId="58AF98ED" w14:textId="77777777" w:rsidR="00C9177D" w:rsidRPr="00B36D76" w:rsidRDefault="00C9177D" w:rsidP="008D0156">
      <w:pPr>
        <w:jc w:val="both"/>
        <w:rPr>
          <w:rFonts w:ascii="Times New Roman" w:hAnsi="Times New Roman" w:cs="Times New Roman"/>
          <w:sz w:val="24"/>
          <w:shd w:val="clear" w:color="auto" w:fill="FFFFFF"/>
        </w:rPr>
      </w:pPr>
    </w:p>
    <w:p w14:paraId="638AA06D" w14:textId="0E890F37" w:rsidR="00711F6E" w:rsidRPr="00B36D76" w:rsidRDefault="009F02EB" w:rsidP="00604E7F">
      <w:pPr>
        <w:jc w:val="both"/>
        <w:rPr>
          <w:rFonts w:ascii="Times New Roman" w:hAnsi="Times New Roman" w:cs="Times New Roman"/>
          <w:noProof/>
          <w:sz w:val="24"/>
        </w:rPr>
      </w:pPr>
      <w:r w:rsidRPr="00B36D76">
        <w:rPr>
          <w:rFonts w:ascii="Times New Roman" w:hAnsi="Times New Roman" w:cs="Times New Roman"/>
          <w:sz w:val="24"/>
          <w:shd w:val="clear" w:color="auto" w:fill="FFFFFF"/>
        </w:rPr>
        <w:t xml:space="preserve">Kohus teeb kooskõlas </w:t>
      </w:r>
      <w:proofErr w:type="spellStart"/>
      <w:r w:rsidRPr="00B36D76">
        <w:rPr>
          <w:rFonts w:ascii="Times New Roman" w:hAnsi="Times New Roman" w:cs="Times New Roman"/>
          <w:sz w:val="24"/>
          <w:shd w:val="clear" w:color="auto" w:fill="FFFFFF"/>
        </w:rPr>
        <w:t>PankrS</w:t>
      </w:r>
      <w:proofErr w:type="spellEnd"/>
      <w:r w:rsidRPr="00B36D76">
        <w:rPr>
          <w:rFonts w:ascii="Times New Roman" w:hAnsi="Times New Roman" w:cs="Times New Roman"/>
          <w:sz w:val="24"/>
          <w:shd w:val="clear" w:color="auto" w:fill="FFFFFF"/>
        </w:rPr>
        <w:t xml:space="preserve"> § 30 lg 5 </w:t>
      </w:r>
      <w:r w:rsidR="00C9177D" w:rsidRPr="00B36D76">
        <w:rPr>
          <w:rFonts w:ascii="Times New Roman" w:hAnsi="Times New Roman" w:cs="Times New Roman"/>
          <w:sz w:val="24"/>
          <w:shd w:val="clear" w:color="auto" w:fill="FFFFFF"/>
        </w:rPr>
        <w:t>maksejõuetuse teenistusele ettepaneku esitada avaldus pankrotimenetluse läbiviimiseks avaliku uurimisena.</w:t>
      </w:r>
      <w:r w:rsidRPr="00B36D76">
        <w:rPr>
          <w:rFonts w:ascii="Times New Roman" w:hAnsi="Times New Roman" w:cs="Times New Roman"/>
          <w:noProof/>
          <w:sz w:val="24"/>
        </w:rPr>
        <w:t xml:space="preserve"> </w:t>
      </w:r>
      <w:r w:rsidR="00604E7F" w:rsidRPr="00B36D76">
        <w:rPr>
          <w:rFonts w:ascii="Times New Roman" w:hAnsi="Times New Roman" w:cs="Times New Roman"/>
          <w:noProof/>
          <w:sz w:val="24"/>
        </w:rPr>
        <w:t xml:space="preserve">Kohus palub esitada </w:t>
      </w:r>
      <w:r w:rsidRPr="00B36D76">
        <w:rPr>
          <w:rFonts w:ascii="Times New Roman" w:hAnsi="Times New Roman" w:cs="Times New Roman"/>
          <w:noProof/>
          <w:sz w:val="24"/>
        </w:rPr>
        <w:t xml:space="preserve">avaldus </w:t>
      </w:r>
      <w:r w:rsidR="00604E7F" w:rsidRPr="00B36D76">
        <w:rPr>
          <w:rFonts w:ascii="Times New Roman" w:hAnsi="Times New Roman" w:cs="Times New Roman"/>
          <w:noProof/>
          <w:sz w:val="24"/>
        </w:rPr>
        <w:t xml:space="preserve">hiljemalt </w:t>
      </w:r>
      <w:r w:rsidR="00FC5D8F">
        <w:rPr>
          <w:rFonts w:ascii="Times New Roman" w:hAnsi="Times New Roman" w:cs="Times New Roman"/>
          <w:noProof/>
          <w:sz w:val="24"/>
        </w:rPr>
        <w:t>1</w:t>
      </w:r>
      <w:r w:rsidR="00DD45A1" w:rsidRPr="00B36D76">
        <w:rPr>
          <w:rFonts w:ascii="Times New Roman" w:hAnsi="Times New Roman" w:cs="Times New Roman"/>
          <w:noProof/>
          <w:sz w:val="24"/>
        </w:rPr>
        <w:t>7</w:t>
      </w:r>
      <w:r w:rsidR="000B58F0" w:rsidRPr="00B36D76">
        <w:rPr>
          <w:rFonts w:ascii="Times New Roman" w:hAnsi="Times New Roman" w:cs="Times New Roman"/>
          <w:noProof/>
          <w:sz w:val="24"/>
        </w:rPr>
        <w:t xml:space="preserve">. </w:t>
      </w:r>
      <w:r w:rsidR="00FC5D8F">
        <w:rPr>
          <w:rFonts w:ascii="Times New Roman" w:hAnsi="Times New Roman" w:cs="Times New Roman"/>
          <w:noProof/>
          <w:sz w:val="24"/>
        </w:rPr>
        <w:t>aprilliks</w:t>
      </w:r>
      <w:r w:rsidR="0041046E" w:rsidRPr="00B36D76">
        <w:rPr>
          <w:rFonts w:ascii="Times New Roman" w:hAnsi="Times New Roman" w:cs="Times New Roman"/>
          <w:noProof/>
          <w:sz w:val="24"/>
        </w:rPr>
        <w:t xml:space="preserve"> </w:t>
      </w:r>
      <w:r w:rsidR="00604E7F" w:rsidRPr="00B36D76">
        <w:rPr>
          <w:rFonts w:ascii="Times New Roman" w:hAnsi="Times New Roman" w:cs="Times New Roman"/>
          <w:noProof/>
          <w:sz w:val="24"/>
        </w:rPr>
        <w:t>202</w:t>
      </w:r>
      <w:r w:rsidR="006B1829" w:rsidRPr="00B36D76">
        <w:rPr>
          <w:rFonts w:ascii="Times New Roman" w:hAnsi="Times New Roman" w:cs="Times New Roman"/>
          <w:noProof/>
          <w:sz w:val="24"/>
        </w:rPr>
        <w:t>5</w:t>
      </w:r>
      <w:r w:rsidR="00604E7F" w:rsidRPr="00B36D76">
        <w:rPr>
          <w:rFonts w:ascii="Times New Roman" w:hAnsi="Times New Roman" w:cs="Times New Roman"/>
          <w:noProof/>
          <w:sz w:val="24"/>
        </w:rPr>
        <w:t xml:space="preserve">. a e-posti aadressil </w:t>
      </w:r>
      <w:hyperlink r:id="rId8" w:history="1">
        <w:r w:rsidR="00604E7F" w:rsidRPr="00B36D76">
          <w:rPr>
            <w:rStyle w:val="Hperlink"/>
            <w:rFonts w:ascii="Times New Roman" w:hAnsi="Times New Roman" w:cs="Times New Roman"/>
            <w:noProof/>
            <w:color w:val="auto"/>
            <w:sz w:val="24"/>
            <w:u w:val="none"/>
          </w:rPr>
          <w:t>hmktallinn.menetlus@kohus.ee</w:t>
        </w:r>
      </w:hyperlink>
      <w:r w:rsidR="00604E7F" w:rsidRPr="00B36D76">
        <w:rPr>
          <w:rFonts w:ascii="Times New Roman" w:hAnsi="Times New Roman" w:cs="Times New Roman"/>
          <w:noProof/>
          <w:sz w:val="24"/>
        </w:rPr>
        <w:t>, märkides ära ka käesoleva tsiviilasja numb</w:t>
      </w:r>
      <w:r w:rsidR="0059771D" w:rsidRPr="00B36D76">
        <w:rPr>
          <w:rFonts w:ascii="Times New Roman" w:hAnsi="Times New Roman" w:cs="Times New Roman"/>
          <w:noProof/>
          <w:sz w:val="24"/>
        </w:rPr>
        <w:t>ri</w:t>
      </w:r>
      <w:r w:rsidR="00604E7F" w:rsidRPr="00B36D76">
        <w:rPr>
          <w:rFonts w:ascii="Times New Roman" w:hAnsi="Times New Roman" w:cs="Times New Roman"/>
          <w:noProof/>
          <w:sz w:val="24"/>
        </w:rPr>
        <w:t xml:space="preserve"> 2-</w:t>
      </w:r>
      <w:r w:rsidR="002969EB" w:rsidRPr="00B36D76">
        <w:rPr>
          <w:rFonts w:ascii="Times New Roman" w:hAnsi="Times New Roman" w:cs="Times New Roman"/>
          <w:noProof/>
          <w:sz w:val="24"/>
        </w:rPr>
        <w:t>24-</w:t>
      </w:r>
      <w:r w:rsidR="00FC5D8F">
        <w:rPr>
          <w:rFonts w:ascii="Times New Roman" w:hAnsi="Times New Roman" w:cs="Times New Roman"/>
          <w:noProof/>
          <w:sz w:val="24"/>
        </w:rPr>
        <w:t>19194</w:t>
      </w:r>
      <w:r w:rsidR="00604E7F" w:rsidRPr="00B36D76">
        <w:rPr>
          <w:rFonts w:ascii="Times New Roman" w:hAnsi="Times New Roman" w:cs="Times New Roman"/>
          <w:noProof/>
          <w:sz w:val="24"/>
        </w:rPr>
        <w:t xml:space="preserve">. </w:t>
      </w:r>
    </w:p>
    <w:p w14:paraId="583957C1" w14:textId="77777777" w:rsidR="00711F6E" w:rsidRPr="0050037B" w:rsidRDefault="00711F6E" w:rsidP="00711F6E">
      <w:pPr>
        <w:jc w:val="both"/>
        <w:rPr>
          <w:rFonts w:ascii="Times New Roman" w:hAnsi="Times New Roman" w:cs="Times New Roman"/>
          <w:sz w:val="24"/>
        </w:rPr>
      </w:pPr>
    </w:p>
    <w:p w14:paraId="2AE85F01" w14:textId="77777777" w:rsidR="00711F6E" w:rsidRPr="0050037B" w:rsidRDefault="00711F6E" w:rsidP="00711F6E">
      <w:pPr>
        <w:jc w:val="both"/>
        <w:rPr>
          <w:rFonts w:ascii="Times New Roman" w:hAnsi="Times New Roman" w:cs="Times New Roman"/>
          <w:sz w:val="24"/>
        </w:rPr>
      </w:pPr>
    </w:p>
    <w:p w14:paraId="2F9185AD" w14:textId="77777777" w:rsidR="00711F6E" w:rsidRPr="0050037B" w:rsidRDefault="00711F6E" w:rsidP="00711F6E">
      <w:pPr>
        <w:jc w:val="both"/>
        <w:rPr>
          <w:rFonts w:ascii="Times New Roman" w:hAnsi="Times New Roman" w:cs="Times New Roman"/>
          <w:sz w:val="24"/>
        </w:rPr>
      </w:pPr>
      <w:r w:rsidRPr="0050037B">
        <w:rPr>
          <w:rFonts w:ascii="Times New Roman" w:hAnsi="Times New Roman" w:cs="Times New Roman"/>
          <w:sz w:val="24"/>
        </w:rPr>
        <w:t>Lugupidamisega</w:t>
      </w:r>
    </w:p>
    <w:p w14:paraId="7CC20F4B" w14:textId="77777777" w:rsidR="00604E7F" w:rsidRPr="0050037B" w:rsidRDefault="00604E7F" w:rsidP="00604E7F">
      <w:pPr>
        <w:spacing w:before="120" w:after="120"/>
        <w:jc w:val="both"/>
        <w:rPr>
          <w:rFonts w:ascii="Times New Roman" w:hAnsi="Times New Roman" w:cs="Times New Roman"/>
          <w:sz w:val="24"/>
        </w:rPr>
      </w:pPr>
    </w:p>
    <w:p w14:paraId="3BD19B18" w14:textId="77777777" w:rsidR="00604E7F" w:rsidRPr="0050037B" w:rsidRDefault="00604E7F" w:rsidP="00604E7F">
      <w:pPr>
        <w:spacing w:before="120" w:after="120"/>
        <w:jc w:val="both"/>
        <w:rPr>
          <w:rFonts w:ascii="Times New Roman" w:hAnsi="Times New Roman" w:cs="Times New Roman"/>
          <w:sz w:val="24"/>
        </w:rPr>
      </w:pPr>
      <w:r w:rsidRPr="0050037B">
        <w:rPr>
          <w:rFonts w:ascii="Times New Roman" w:hAnsi="Times New Roman" w:cs="Times New Roman"/>
          <w:sz w:val="24"/>
        </w:rPr>
        <w:t xml:space="preserve">/digitaalselt allkirjastatud/ </w:t>
      </w:r>
    </w:p>
    <w:p w14:paraId="7337C274" w14:textId="77777777" w:rsidR="00711F6E" w:rsidRPr="0050037B" w:rsidRDefault="00083D56" w:rsidP="00711F6E">
      <w:pPr>
        <w:jc w:val="both"/>
        <w:rPr>
          <w:rFonts w:ascii="Times New Roman" w:hAnsi="Times New Roman" w:cs="Times New Roman"/>
          <w:sz w:val="24"/>
        </w:rPr>
      </w:pPr>
      <w:r w:rsidRPr="0050037B">
        <w:rPr>
          <w:rFonts w:ascii="Times New Roman" w:hAnsi="Times New Roman" w:cs="Times New Roman"/>
          <w:sz w:val="24"/>
        </w:rPr>
        <w:t>Karin Sonntak</w:t>
      </w:r>
    </w:p>
    <w:p w14:paraId="3D2BDB12" w14:textId="77777777" w:rsidR="00711F6E" w:rsidRPr="0050037B" w:rsidRDefault="00F17BDE" w:rsidP="00711F6E">
      <w:pPr>
        <w:jc w:val="both"/>
        <w:rPr>
          <w:rFonts w:ascii="Times New Roman" w:hAnsi="Times New Roman" w:cs="Times New Roman"/>
          <w:sz w:val="24"/>
        </w:rPr>
      </w:pPr>
      <w:r w:rsidRPr="0050037B">
        <w:rPr>
          <w:rFonts w:ascii="Times New Roman" w:hAnsi="Times New Roman" w:cs="Times New Roman"/>
          <w:sz w:val="24"/>
        </w:rPr>
        <w:t>kohtu</w:t>
      </w:r>
      <w:r w:rsidR="00083D56" w:rsidRPr="0050037B">
        <w:rPr>
          <w:rFonts w:ascii="Times New Roman" w:hAnsi="Times New Roman" w:cs="Times New Roman"/>
          <w:sz w:val="24"/>
        </w:rPr>
        <w:t>nik</w:t>
      </w:r>
    </w:p>
    <w:p w14:paraId="56800FFD" w14:textId="77777777" w:rsidR="00E76AF2" w:rsidRPr="0050037B" w:rsidRDefault="00E76AF2" w:rsidP="00711F6E">
      <w:pPr>
        <w:jc w:val="both"/>
        <w:rPr>
          <w:rFonts w:ascii="Times New Roman" w:hAnsi="Times New Roman" w:cs="Times New Roman"/>
          <w:sz w:val="24"/>
        </w:rPr>
      </w:pPr>
    </w:p>
    <w:p w14:paraId="09F23D92" w14:textId="77777777" w:rsidR="00A324C8" w:rsidRPr="0050037B" w:rsidRDefault="00A324C8" w:rsidP="00711F6E">
      <w:pPr>
        <w:jc w:val="both"/>
        <w:rPr>
          <w:rFonts w:ascii="Times New Roman" w:hAnsi="Times New Roman" w:cs="Times New Roman"/>
          <w:sz w:val="24"/>
        </w:rPr>
      </w:pPr>
    </w:p>
    <w:sectPr w:rsidR="00A324C8" w:rsidRPr="0050037B" w:rsidSect="00711F6E">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94F6" w14:textId="77777777" w:rsidR="00AC4483" w:rsidRDefault="00AC4483" w:rsidP="00DA1915">
      <w:r>
        <w:separator/>
      </w:r>
    </w:p>
  </w:endnote>
  <w:endnote w:type="continuationSeparator" w:id="0">
    <w:p w14:paraId="48CD7857"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231"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22B8" w14:textId="77777777" w:rsidR="00AC4483" w:rsidRDefault="00AC4483" w:rsidP="00DA1915">
      <w:r>
        <w:separator/>
      </w:r>
    </w:p>
  </w:footnote>
  <w:footnote w:type="continuationSeparator" w:id="0">
    <w:p w14:paraId="20C4B7E6"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7C5" w14:textId="77777777"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F3F3"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0E"/>
    <w:multiLevelType w:val="multilevel"/>
    <w:tmpl w:val="50C047EC"/>
    <w:lvl w:ilvl="0">
      <w:start w:val="1"/>
      <w:numFmt w:val="upperRoman"/>
      <w:lvlText w:val="%1."/>
      <w:lvlJc w:val="right"/>
      <w:pPr>
        <w:ind w:left="720" w:hanging="360"/>
      </w:pPr>
      <w:rPr>
        <w:b/>
      </w:rPr>
    </w:lvl>
    <w:lvl w:ilvl="1">
      <w:start w:val="1"/>
      <w:numFmt w:val="decimal"/>
      <w:isLgl/>
      <w:lvlText w:val="%1.%2."/>
      <w:lvlJc w:val="left"/>
      <w:pPr>
        <w:ind w:left="360" w:hanging="360"/>
      </w:pPr>
      <w:rPr>
        <w:rFonts w:ascii="Palatino Linotype" w:hAnsi="Palatino Linotype" w:cs="Times New Roman" w:hint="default"/>
        <w:b/>
        <w:i w:val="0"/>
        <w:sz w:val="20"/>
        <w:szCs w:val="20"/>
      </w:rPr>
    </w:lvl>
    <w:lvl w:ilvl="2">
      <w:start w:val="1"/>
      <w:numFmt w:val="decimal"/>
      <w:isLgl/>
      <w:lvlText w:val="%1.%2.%3."/>
      <w:lvlJc w:val="left"/>
      <w:pPr>
        <w:ind w:left="108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263741">
    <w:abstractNumId w:val="0"/>
  </w:num>
  <w:num w:numId="2" w16cid:durableId="213525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20CD0"/>
    <w:rsid w:val="000356FA"/>
    <w:rsid w:val="0004519C"/>
    <w:rsid w:val="0008005B"/>
    <w:rsid w:val="00083D56"/>
    <w:rsid w:val="0009418E"/>
    <w:rsid w:val="000A11A5"/>
    <w:rsid w:val="000B58F0"/>
    <w:rsid w:val="000C41AB"/>
    <w:rsid w:val="000C582B"/>
    <w:rsid w:val="000C71E8"/>
    <w:rsid w:val="000D7F91"/>
    <w:rsid w:val="00125827"/>
    <w:rsid w:val="001444F8"/>
    <w:rsid w:val="00155A80"/>
    <w:rsid w:val="00185CFB"/>
    <w:rsid w:val="001A0D48"/>
    <w:rsid w:val="001C4756"/>
    <w:rsid w:val="0025520A"/>
    <w:rsid w:val="00255C01"/>
    <w:rsid w:val="00264CC1"/>
    <w:rsid w:val="002719AB"/>
    <w:rsid w:val="00277063"/>
    <w:rsid w:val="0029581D"/>
    <w:rsid w:val="002969EB"/>
    <w:rsid w:val="00303474"/>
    <w:rsid w:val="003039DE"/>
    <w:rsid w:val="00315C1C"/>
    <w:rsid w:val="00317CBA"/>
    <w:rsid w:val="0034433E"/>
    <w:rsid w:val="00344A91"/>
    <w:rsid w:val="003460B8"/>
    <w:rsid w:val="00396D82"/>
    <w:rsid w:val="003D41E3"/>
    <w:rsid w:val="003E4627"/>
    <w:rsid w:val="003F0460"/>
    <w:rsid w:val="003F6F57"/>
    <w:rsid w:val="0040376B"/>
    <w:rsid w:val="0041046E"/>
    <w:rsid w:val="004365BC"/>
    <w:rsid w:val="004900A5"/>
    <w:rsid w:val="004A1192"/>
    <w:rsid w:val="004A5365"/>
    <w:rsid w:val="004D4B66"/>
    <w:rsid w:val="0050037B"/>
    <w:rsid w:val="00500531"/>
    <w:rsid w:val="00504D17"/>
    <w:rsid w:val="0051481A"/>
    <w:rsid w:val="005252A8"/>
    <w:rsid w:val="0055716E"/>
    <w:rsid w:val="00577804"/>
    <w:rsid w:val="0059771D"/>
    <w:rsid w:val="005D1F42"/>
    <w:rsid w:val="00604E7F"/>
    <w:rsid w:val="00625DF1"/>
    <w:rsid w:val="0063367B"/>
    <w:rsid w:val="0063519D"/>
    <w:rsid w:val="006364B1"/>
    <w:rsid w:val="00637CBF"/>
    <w:rsid w:val="006444D2"/>
    <w:rsid w:val="006822CE"/>
    <w:rsid w:val="006874E9"/>
    <w:rsid w:val="006A03EF"/>
    <w:rsid w:val="006A69E8"/>
    <w:rsid w:val="006B1829"/>
    <w:rsid w:val="006D5809"/>
    <w:rsid w:val="006D750D"/>
    <w:rsid w:val="006E3B96"/>
    <w:rsid w:val="006F02D2"/>
    <w:rsid w:val="00702F13"/>
    <w:rsid w:val="0070365A"/>
    <w:rsid w:val="00711F6E"/>
    <w:rsid w:val="00775386"/>
    <w:rsid w:val="00791DB2"/>
    <w:rsid w:val="007B69CF"/>
    <w:rsid w:val="00811E61"/>
    <w:rsid w:val="00820F4F"/>
    <w:rsid w:val="00833F69"/>
    <w:rsid w:val="00840C94"/>
    <w:rsid w:val="00862CB8"/>
    <w:rsid w:val="00873A81"/>
    <w:rsid w:val="008812A8"/>
    <w:rsid w:val="0089400B"/>
    <w:rsid w:val="008D0156"/>
    <w:rsid w:val="008D5ACC"/>
    <w:rsid w:val="008E1ED3"/>
    <w:rsid w:val="008E54E7"/>
    <w:rsid w:val="008F0FC9"/>
    <w:rsid w:val="008F6382"/>
    <w:rsid w:val="00915C63"/>
    <w:rsid w:val="009172B9"/>
    <w:rsid w:val="00936986"/>
    <w:rsid w:val="0094633F"/>
    <w:rsid w:val="00951CBA"/>
    <w:rsid w:val="0096358C"/>
    <w:rsid w:val="0097005A"/>
    <w:rsid w:val="009B5A17"/>
    <w:rsid w:val="009F02EB"/>
    <w:rsid w:val="00A252B8"/>
    <w:rsid w:val="00A279CA"/>
    <w:rsid w:val="00A3029D"/>
    <w:rsid w:val="00A324C8"/>
    <w:rsid w:val="00A52543"/>
    <w:rsid w:val="00AB2218"/>
    <w:rsid w:val="00AC4483"/>
    <w:rsid w:val="00AD5783"/>
    <w:rsid w:val="00AD6952"/>
    <w:rsid w:val="00B139FA"/>
    <w:rsid w:val="00B310B5"/>
    <w:rsid w:val="00B32356"/>
    <w:rsid w:val="00B36D76"/>
    <w:rsid w:val="00B3739A"/>
    <w:rsid w:val="00B476EC"/>
    <w:rsid w:val="00B57933"/>
    <w:rsid w:val="00B57935"/>
    <w:rsid w:val="00B60BC3"/>
    <w:rsid w:val="00B85165"/>
    <w:rsid w:val="00B92C94"/>
    <w:rsid w:val="00BD4912"/>
    <w:rsid w:val="00BD6760"/>
    <w:rsid w:val="00C23D93"/>
    <w:rsid w:val="00C8651B"/>
    <w:rsid w:val="00C9177D"/>
    <w:rsid w:val="00C94E3C"/>
    <w:rsid w:val="00CA15A9"/>
    <w:rsid w:val="00CA57D7"/>
    <w:rsid w:val="00CB2828"/>
    <w:rsid w:val="00CB7D32"/>
    <w:rsid w:val="00CC084F"/>
    <w:rsid w:val="00CC1449"/>
    <w:rsid w:val="00CC5B66"/>
    <w:rsid w:val="00CD330A"/>
    <w:rsid w:val="00CD3546"/>
    <w:rsid w:val="00D20E14"/>
    <w:rsid w:val="00D76816"/>
    <w:rsid w:val="00D916DE"/>
    <w:rsid w:val="00DA1915"/>
    <w:rsid w:val="00DD415C"/>
    <w:rsid w:val="00DD45A1"/>
    <w:rsid w:val="00DE4BBF"/>
    <w:rsid w:val="00E27A99"/>
    <w:rsid w:val="00E337AF"/>
    <w:rsid w:val="00E349D5"/>
    <w:rsid w:val="00E40D30"/>
    <w:rsid w:val="00E44F24"/>
    <w:rsid w:val="00E70726"/>
    <w:rsid w:val="00E709B5"/>
    <w:rsid w:val="00E7252F"/>
    <w:rsid w:val="00E76AF2"/>
    <w:rsid w:val="00EB0DA6"/>
    <w:rsid w:val="00ED24E6"/>
    <w:rsid w:val="00ED4294"/>
    <w:rsid w:val="00EE667C"/>
    <w:rsid w:val="00F17BDE"/>
    <w:rsid w:val="00F20BD8"/>
    <w:rsid w:val="00F21AE1"/>
    <w:rsid w:val="00F3053F"/>
    <w:rsid w:val="00F55873"/>
    <w:rsid w:val="00F8430B"/>
    <w:rsid w:val="00F91D1D"/>
    <w:rsid w:val="00FA5815"/>
    <w:rsid w:val="00FB72A5"/>
    <w:rsid w:val="00FC186C"/>
    <w:rsid w:val="00FC2DAD"/>
    <w:rsid w:val="00FC5D8F"/>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 w:type="character" w:customStyle="1" w:styleId="a">
    <w:name w:val="Нет"/>
    <w:rsid w:val="00C23D93"/>
  </w:style>
  <w:style w:type="paragraph" w:customStyle="1" w:styleId="a0">
    <w:name w:val="По умолчанию"/>
    <w:rsid w:val="00C23D93"/>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et-E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tallinn.menetlus@kohu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0972-D4B1-4B08-BF03-E943FE0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1546</Characters>
  <Application>Microsoft Office Word</Application>
  <DocSecurity>0</DocSecurity>
  <Lines>12</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Annika Iliste</cp:lastModifiedBy>
  <cp:revision>2</cp:revision>
  <cp:lastPrinted>2025-02-18T10:29:00Z</cp:lastPrinted>
  <dcterms:created xsi:type="dcterms:W3CDTF">2025-03-18T08:04:00Z</dcterms:created>
  <dcterms:modified xsi:type="dcterms:W3CDTF">2025-03-18T08:04:00Z</dcterms:modified>
</cp:coreProperties>
</file>